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51" w:rsidRDefault="00D96E51" w:rsidP="00D96E51">
      <w:pPr>
        <w:pStyle w:val="Stile"/>
        <w:spacing w:line="283" w:lineRule="exact"/>
        <w:ind w:left="1041" w:right="1032"/>
        <w:jc w:val="center"/>
        <w:rPr>
          <w:w w:val="114"/>
          <w:sz w:val="22"/>
          <w:szCs w:val="22"/>
        </w:rPr>
      </w:pPr>
      <w:r>
        <w:rPr>
          <w:w w:val="114"/>
          <w:sz w:val="22"/>
          <w:szCs w:val="22"/>
        </w:rPr>
        <w:t>LICEO STATALE “Democrito” – ROMA</w:t>
      </w:r>
    </w:p>
    <w:p w:rsidR="00D96E51" w:rsidRPr="00614C56" w:rsidRDefault="00D96E51" w:rsidP="00D96E51">
      <w:pPr>
        <w:pStyle w:val="Stile"/>
        <w:spacing w:line="283" w:lineRule="exact"/>
        <w:ind w:left="1041" w:right="1032"/>
        <w:jc w:val="center"/>
        <w:rPr>
          <w:w w:val="114"/>
          <w:sz w:val="22"/>
          <w:szCs w:val="22"/>
        </w:rPr>
      </w:pPr>
      <w:r>
        <w:rPr>
          <w:w w:val="114"/>
          <w:sz w:val="22"/>
          <w:szCs w:val="22"/>
        </w:rPr>
        <w:t xml:space="preserve">SCHEDA PER L'INDIVIDUAZIONE DEL PERSONALE </w:t>
      </w:r>
      <w:proofErr w:type="spellStart"/>
      <w:r>
        <w:rPr>
          <w:w w:val="114"/>
          <w:sz w:val="22"/>
          <w:szCs w:val="22"/>
        </w:rPr>
        <w:t>A.T.A</w:t>
      </w:r>
      <w:proofErr w:type="spellEnd"/>
      <w:r>
        <w:rPr>
          <w:w w:val="114"/>
          <w:sz w:val="22"/>
          <w:szCs w:val="22"/>
        </w:rPr>
        <w:t xml:space="preserve"> SOPRANNUMERARIO 2025/2026</w:t>
      </w:r>
    </w:p>
    <w:p w:rsidR="00D96E51" w:rsidRDefault="00D96E51" w:rsidP="00D96E51">
      <w:pPr>
        <w:pStyle w:val="Stile"/>
        <w:spacing w:line="225" w:lineRule="exact"/>
        <w:ind w:left="7022"/>
        <w:rPr>
          <w:w w:val="109"/>
          <w:sz w:val="20"/>
          <w:szCs w:val="20"/>
        </w:rPr>
      </w:pPr>
    </w:p>
    <w:p w:rsidR="00D96E51" w:rsidRDefault="00D96E51" w:rsidP="00D96E51">
      <w:pPr>
        <w:pStyle w:val="Stile"/>
        <w:spacing w:line="225" w:lineRule="exact"/>
        <w:ind w:left="7022"/>
        <w:rPr>
          <w:w w:val="118"/>
          <w:sz w:val="18"/>
          <w:szCs w:val="18"/>
        </w:rPr>
      </w:pPr>
      <w:r>
        <w:rPr>
          <w:w w:val="109"/>
          <w:sz w:val="20"/>
          <w:szCs w:val="20"/>
        </w:rPr>
        <w:t xml:space="preserve">AI </w:t>
      </w:r>
      <w:r>
        <w:rPr>
          <w:w w:val="118"/>
          <w:sz w:val="18"/>
          <w:szCs w:val="18"/>
        </w:rPr>
        <w:t>Dirigente Scolastico – SEDE</w:t>
      </w:r>
    </w:p>
    <w:p w:rsidR="00D96E51" w:rsidRDefault="00D96E51" w:rsidP="00D96E51">
      <w:pPr>
        <w:pStyle w:val="Stile"/>
        <w:spacing w:line="225" w:lineRule="exact"/>
        <w:ind w:left="7022"/>
        <w:rPr>
          <w:w w:val="118"/>
          <w:sz w:val="18"/>
          <w:szCs w:val="18"/>
        </w:rPr>
      </w:pPr>
    </w:p>
    <w:p w:rsidR="00D96E51" w:rsidRPr="00EB4231" w:rsidRDefault="00D96E51" w:rsidP="00D96E51">
      <w:pPr>
        <w:jc w:val="both"/>
        <w:rPr>
          <w:sz w:val="18"/>
          <w:szCs w:val="18"/>
        </w:rPr>
      </w:pPr>
      <w:r w:rsidRPr="00EB4231">
        <w:rPr>
          <w:sz w:val="18"/>
          <w:szCs w:val="18"/>
        </w:rPr>
        <w:t xml:space="preserve">Il/la </w:t>
      </w:r>
      <w:proofErr w:type="spellStart"/>
      <w:r w:rsidRPr="00EB4231">
        <w:rPr>
          <w:sz w:val="18"/>
          <w:szCs w:val="18"/>
        </w:rPr>
        <w:t>sottoscritt</w:t>
      </w:r>
      <w:proofErr w:type="spellEnd"/>
      <w:r w:rsidRPr="00EB4231">
        <w:rPr>
          <w:sz w:val="18"/>
          <w:szCs w:val="18"/>
        </w:rPr>
        <w:t xml:space="preserve">_ _____________________________________________________________________________nat. .. a </w:t>
      </w:r>
    </w:p>
    <w:p w:rsidR="00D96E51" w:rsidRPr="00EB4231" w:rsidRDefault="00D96E51" w:rsidP="00D96E51">
      <w:pPr>
        <w:jc w:val="both"/>
        <w:rPr>
          <w:sz w:val="18"/>
          <w:szCs w:val="18"/>
        </w:rPr>
      </w:pPr>
      <w:r w:rsidRPr="00EB4231">
        <w:rPr>
          <w:sz w:val="18"/>
          <w:szCs w:val="18"/>
        </w:rPr>
        <w:t>_____________________________(</w:t>
      </w:r>
      <w:proofErr w:type="spellStart"/>
      <w:r w:rsidRPr="00EB4231">
        <w:rPr>
          <w:sz w:val="18"/>
          <w:szCs w:val="18"/>
        </w:rPr>
        <w:t>prov</w:t>
      </w:r>
      <w:proofErr w:type="spellEnd"/>
      <w:r w:rsidRPr="00EB4231">
        <w:rPr>
          <w:sz w:val="18"/>
          <w:szCs w:val="18"/>
        </w:rPr>
        <w:t>) il _________________ residente a______________________</w:t>
      </w:r>
      <w:r>
        <w:rPr>
          <w:sz w:val="18"/>
          <w:szCs w:val="18"/>
        </w:rPr>
        <w:t>________</w:t>
      </w:r>
      <w:r w:rsidRPr="00EB4231">
        <w:rPr>
          <w:sz w:val="18"/>
          <w:szCs w:val="18"/>
        </w:rPr>
        <w:t xml:space="preserve">titolare </w:t>
      </w:r>
    </w:p>
    <w:p w:rsidR="00D96E51" w:rsidRPr="00EB4231" w:rsidRDefault="00D96E51" w:rsidP="00D96E51">
      <w:pPr>
        <w:jc w:val="both"/>
        <w:rPr>
          <w:sz w:val="18"/>
          <w:szCs w:val="18"/>
        </w:rPr>
      </w:pPr>
      <w:r w:rsidRPr="00EB4231">
        <w:rPr>
          <w:sz w:val="18"/>
          <w:szCs w:val="18"/>
        </w:rPr>
        <w:t>presso_______________________________________________</w:t>
      </w:r>
      <w:r>
        <w:rPr>
          <w:sz w:val="18"/>
          <w:szCs w:val="18"/>
        </w:rPr>
        <w:t>________________</w:t>
      </w:r>
      <w:r w:rsidRPr="00EB4231">
        <w:rPr>
          <w:sz w:val="18"/>
          <w:szCs w:val="18"/>
        </w:rPr>
        <w:t xml:space="preserve"> di ______________________________</w:t>
      </w:r>
      <w:r>
        <w:rPr>
          <w:sz w:val="18"/>
          <w:szCs w:val="18"/>
        </w:rPr>
        <w:t>______</w:t>
      </w:r>
    </w:p>
    <w:p w:rsidR="00D96E51" w:rsidRDefault="00D96E51" w:rsidP="00D96E51">
      <w:pPr>
        <w:jc w:val="both"/>
        <w:rPr>
          <w:sz w:val="18"/>
          <w:szCs w:val="18"/>
        </w:rPr>
      </w:pPr>
      <w:r w:rsidRPr="00EB4231">
        <w:rPr>
          <w:sz w:val="18"/>
          <w:szCs w:val="18"/>
        </w:rPr>
        <w:t xml:space="preserve">dal ________________________in qualità di ______________________________immesso in ruolo il ____________________________________con effettiva assunzione in servizio dal _______________,  ai sensi del </w:t>
      </w:r>
      <w:r w:rsidRPr="00EB4231">
        <w:rPr>
          <w:b/>
          <w:bCs/>
          <w:sz w:val="18"/>
          <w:szCs w:val="18"/>
        </w:rPr>
        <w:t xml:space="preserve">D.P.R. 28.12.2000, n. 445, </w:t>
      </w:r>
      <w:r w:rsidRPr="00EB4231">
        <w:rPr>
          <w:bCs/>
          <w:sz w:val="18"/>
          <w:szCs w:val="18"/>
        </w:rPr>
        <w:t>così come</w:t>
      </w:r>
      <w:r>
        <w:rPr>
          <w:bCs/>
          <w:sz w:val="18"/>
          <w:szCs w:val="18"/>
        </w:rPr>
        <w:t xml:space="preserve"> </w:t>
      </w:r>
      <w:r w:rsidRPr="00EB4231">
        <w:rPr>
          <w:bCs/>
          <w:sz w:val="18"/>
          <w:szCs w:val="18"/>
        </w:rPr>
        <w:t>modificato ed integrato dall’art. 15 della legge 16.1.2003, e dall’art. 15 comma 1 della legge 183/2011</w:t>
      </w:r>
      <w:r w:rsidRPr="00EB4231">
        <w:rPr>
          <w:sz w:val="18"/>
          <w:szCs w:val="18"/>
        </w:rPr>
        <w:t xml:space="preserve">(Testo unico delle disposizioni legislative e regolamentari in materia di documentazione amministrativa), consapevole delle responsabilità civili e penali cui va incontro in caso di dichiarazioni non corrispondenti al vero,  ai fini della compilazione della graduatoria di istituto prevista dal  </w:t>
      </w:r>
      <w:r w:rsidRPr="00EB4231">
        <w:rPr>
          <w:b/>
          <w:bCs/>
          <w:sz w:val="18"/>
          <w:szCs w:val="18"/>
        </w:rPr>
        <w:t xml:space="preserve">CCNI </w:t>
      </w:r>
      <w:r>
        <w:rPr>
          <w:b/>
          <w:sz w:val="18"/>
          <w:szCs w:val="18"/>
        </w:rPr>
        <w:t>del 29/01/2025</w:t>
      </w:r>
    </w:p>
    <w:p w:rsidR="00D96E51" w:rsidRPr="00EB4231" w:rsidRDefault="00D96E51" w:rsidP="00D96E51">
      <w:pPr>
        <w:jc w:val="both"/>
        <w:rPr>
          <w:sz w:val="18"/>
          <w:szCs w:val="18"/>
        </w:rPr>
      </w:pPr>
    </w:p>
    <w:p w:rsidR="00D96E51" w:rsidRPr="00EB4231" w:rsidRDefault="00D96E51" w:rsidP="00D96E51">
      <w:pPr>
        <w:jc w:val="center"/>
        <w:rPr>
          <w:b/>
          <w:bCs/>
          <w:sz w:val="18"/>
          <w:szCs w:val="18"/>
        </w:rPr>
      </w:pPr>
      <w:r w:rsidRPr="00EB4231">
        <w:rPr>
          <w:b/>
          <w:sz w:val="18"/>
          <w:szCs w:val="18"/>
        </w:rPr>
        <w:t>DICHIARA</w:t>
      </w:r>
    </w:p>
    <w:tbl>
      <w:tblPr>
        <w:tblW w:w="99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42"/>
        <w:gridCol w:w="1488"/>
        <w:gridCol w:w="699"/>
        <w:gridCol w:w="832"/>
        <w:gridCol w:w="1140"/>
      </w:tblGrid>
      <w:tr w:rsidR="00D96E51" w:rsidRPr="00EB4231" w:rsidTr="00BB07DE">
        <w:trPr>
          <w:trHeight w:val="50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w w:val="118"/>
                <w:sz w:val="18"/>
                <w:szCs w:val="18"/>
              </w:rPr>
              <w:t>Da compilare a cura dell'interessato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20"/>
              <w:rPr>
                <w:w w:val="118"/>
                <w:sz w:val="18"/>
                <w:szCs w:val="18"/>
              </w:rPr>
            </w:pPr>
            <w:r w:rsidRPr="00EB4231">
              <w:rPr>
                <w:w w:val="118"/>
                <w:sz w:val="18"/>
                <w:szCs w:val="18"/>
              </w:rPr>
              <w:t>Mesi/Anni</w:t>
            </w:r>
          </w:p>
          <w:p w:rsidR="00D96E51" w:rsidRPr="00EB4231" w:rsidRDefault="00D96E51" w:rsidP="00BB07DE">
            <w:pPr>
              <w:pStyle w:val="Stile"/>
              <w:ind w:left="120"/>
              <w:rPr>
                <w:w w:val="118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right="14"/>
              <w:jc w:val="center"/>
              <w:rPr>
                <w:w w:val="118"/>
                <w:sz w:val="18"/>
                <w:szCs w:val="18"/>
              </w:rPr>
            </w:pPr>
            <w:r w:rsidRPr="00EB4231">
              <w:rPr>
                <w:w w:val="118"/>
                <w:sz w:val="18"/>
                <w:szCs w:val="18"/>
              </w:rPr>
              <w:t>Totale</w:t>
            </w:r>
          </w:p>
          <w:p w:rsidR="00D96E51" w:rsidRPr="00EB4231" w:rsidRDefault="00D96E51" w:rsidP="00BB07DE">
            <w:pPr>
              <w:pStyle w:val="Stile"/>
              <w:ind w:right="14"/>
              <w:jc w:val="center"/>
              <w:rPr>
                <w:w w:val="118"/>
                <w:sz w:val="18"/>
                <w:szCs w:val="18"/>
              </w:rPr>
            </w:pPr>
            <w:r w:rsidRPr="00EB4231">
              <w:rPr>
                <w:w w:val="118"/>
                <w:sz w:val="18"/>
                <w:szCs w:val="18"/>
              </w:rPr>
              <w:t>punti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28"/>
              <w:jc w:val="center"/>
              <w:rPr>
                <w:w w:val="118"/>
                <w:sz w:val="18"/>
                <w:szCs w:val="18"/>
              </w:rPr>
            </w:pPr>
            <w:r w:rsidRPr="00EB4231">
              <w:rPr>
                <w:w w:val="118"/>
                <w:sz w:val="18"/>
                <w:szCs w:val="18"/>
              </w:rPr>
              <w:t>Riservato alla scuola.</w:t>
            </w:r>
          </w:p>
        </w:tc>
      </w:tr>
      <w:tr w:rsidR="00D96E51" w:rsidRPr="00EB4231" w:rsidTr="00BB07DE">
        <w:trPr>
          <w:trHeight w:hRule="exact" w:val="299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20"/>
              <w:rPr>
                <w:w w:val="118"/>
                <w:sz w:val="18"/>
                <w:szCs w:val="18"/>
              </w:rPr>
            </w:pPr>
            <w:r w:rsidRPr="00EB4231">
              <w:rPr>
                <w:w w:val="118"/>
                <w:sz w:val="18"/>
                <w:szCs w:val="18"/>
              </w:rPr>
              <w:t xml:space="preserve">I </w:t>
            </w:r>
            <w:r w:rsidRPr="00EB4231">
              <w:rPr>
                <w:b/>
                <w:w w:val="118"/>
                <w:sz w:val="18"/>
                <w:szCs w:val="18"/>
              </w:rPr>
              <w:t xml:space="preserve">- ANZIANITÀ </w:t>
            </w:r>
            <w:proofErr w:type="spellStart"/>
            <w:r w:rsidRPr="00EB4231">
              <w:rPr>
                <w:b/>
                <w:w w:val="118"/>
                <w:sz w:val="18"/>
                <w:szCs w:val="18"/>
              </w:rPr>
              <w:t>DI</w:t>
            </w:r>
            <w:proofErr w:type="spellEnd"/>
            <w:r w:rsidRPr="00EB4231">
              <w:rPr>
                <w:b/>
                <w:w w:val="118"/>
                <w:sz w:val="18"/>
                <w:szCs w:val="18"/>
              </w:rPr>
              <w:t xml:space="preserve"> SERVIZIO: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w w:val="118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w w:val="118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w w:val="118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w w:val="118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931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326442" w:rsidRDefault="00D96E51" w:rsidP="00D96E51">
            <w:pPr>
              <w:pStyle w:val="Stil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>per ogni mese o frazione superiore a 15 giorni di servizio effettivamente prestato  successivamente alla decorrenza giuridica della nomina nel profilo professionale di appartenenza (2) (a)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(da computarsi fino alla data di scadenza del termine di presentazione della domanda)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(Punti 2)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109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>Al) per ogni mese o frazione superiore a 15 giorni di servizio effettivamente prestato successivamente alla decorrenza giuridica della nomina nel profilo  professionale di appartenenza (2) in scuole o istituti situati nelle piccole isole in  aggiunta al punteggio di cui al punto A) - (a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per i trasferimenti a domanda è da computarsi fino alla data di scadenza del termine di presentazione della domanda) 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581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E51" w:rsidRPr="00EB4231" w:rsidRDefault="00D96E51" w:rsidP="00BB07DE">
            <w:pPr>
              <w:rPr>
                <w:sz w:val="18"/>
                <w:szCs w:val="18"/>
              </w:rPr>
            </w:pPr>
            <w:r w:rsidRPr="00EB4231">
              <w:rPr>
                <w:sz w:val="18"/>
                <w:szCs w:val="18"/>
              </w:rPr>
              <w:t>B) per ogni mese o frazione superiore a 15 giorni di servizio non di ruolo o di altro  servizio riconosciuto o riconoscibile (3) (11) (a)</w:t>
            </w:r>
            <w:r>
              <w:rPr>
                <w:b/>
                <w:bCs/>
                <w:sz w:val="18"/>
                <w:szCs w:val="18"/>
              </w:rPr>
              <w:t xml:space="preserve">                     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728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Punti 1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trasferimento d’ufficio   </w:t>
            </w:r>
          </w:p>
          <w:p w:rsidR="00D96E51" w:rsidRPr="00EB4231" w:rsidRDefault="00D96E51" w:rsidP="00BB07DE">
            <w:pPr>
              <w:pStyle w:val="Sti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96E51" w:rsidRPr="00EB4231" w:rsidRDefault="00D96E51" w:rsidP="00BB07DE">
            <w:pPr>
              <w:pStyle w:val="Sti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749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B1</w:t>
            </w: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) per ogni mese o frazione superiore a 15 giorni di servizio non di ruolo o di altro  servizio riconosciuto o riconoscibile effettivamente prestato in scuole o istituti  situati nelle piccole isole in aggiunta al punteggio di cui al punto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(b) (3) (11)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309"/>
        </w:trPr>
        <w:tc>
          <w:tcPr>
            <w:tcW w:w="7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(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Punti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288"/>
        </w:trPr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 C) per ogni anno o frazione superiore ai 6 mesi di servizio effettivamente prestato a qualsiasi titolo in Pubbliche Amministrazioni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negli Enti Locali (b) (g) (h)                 </w:t>
            </w: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B4231">
              <w:rPr>
                <w:rFonts w:ascii="Times New Roman" w:hAnsi="Times New Roman" w:cs="Times New Roman"/>
                <w:b/>
                <w:sz w:val="18"/>
                <w:szCs w:val="18"/>
              </w:rPr>
              <w:t>Punti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251"/>
        </w:trPr>
        <w:tc>
          <w:tcPr>
            <w:tcW w:w="723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72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D) per ogni anno intero di servizio prestato nel profilo di appartenenza senza soluzione di continuità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 almeno un triennio </w:t>
            </w: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>nella scuola di attuale titolarità (4) (11) (in aggiunta a quello previsto dalle lettere A) e B) (c) (d)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Default="00D96E51" w:rsidP="00BB07DE">
            <w:pPr>
              <w:pStyle w:val="Sti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E51" w:rsidRPr="00EB4231" w:rsidRDefault="00D96E51" w:rsidP="00BB07DE">
            <w:pPr>
              <w:pStyle w:val="Sti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Default="00D96E51" w:rsidP="00BB07DE">
            <w:pPr>
              <w:pStyle w:val="Sti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E51" w:rsidRPr="00EB4231" w:rsidRDefault="00D96E51" w:rsidP="00BB07DE">
            <w:pPr>
              <w:pStyle w:val="Sti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Default="00D96E51" w:rsidP="00BB07DE">
            <w:pPr>
              <w:pStyle w:val="Sti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E51" w:rsidRPr="00EB4231" w:rsidRDefault="00D96E51" w:rsidP="00BB07DE">
            <w:pPr>
              <w:pStyle w:val="Sti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</w:t>
            </w:r>
          </w:p>
        </w:tc>
      </w:tr>
      <w:tr w:rsidR="00D96E51" w:rsidRPr="00EB4231" w:rsidTr="00BB07DE">
        <w:trPr>
          <w:trHeight w:hRule="exact" w:val="251"/>
        </w:trPr>
        <w:tc>
          <w:tcPr>
            <w:tcW w:w="57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entro il quinquennio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 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251"/>
        </w:trPr>
        <w:tc>
          <w:tcPr>
            <w:tcW w:w="57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oltre il quinquennio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 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442"/>
        </w:trPr>
        <w:tc>
          <w:tcPr>
            <w:tcW w:w="5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E51" w:rsidRPr="00EB4231" w:rsidRDefault="00D96E51" w:rsidP="00BB07DE">
            <w:pPr>
              <w:pStyle w:val="Stile"/>
              <w:ind w:right="2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per il servizio prestato nelle piccole isole il punteggio si raddoppia </w:t>
            </w:r>
          </w:p>
          <w:p w:rsidR="00D96E51" w:rsidRPr="00EB4231" w:rsidRDefault="00D96E51" w:rsidP="00BB07DE">
            <w:pPr>
              <w:pStyle w:val="Stile"/>
              <w:ind w:right="22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96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>E) per ogni anno intero di servizio di ruolo prestato nel profilo di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ppartenenza nella sede </w:t>
            </w: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>di attuale titolarità senza soluzione di continuità (4Bis) in aggiunta a quello previsto dalle lettere A) e B) e, per i periodi che non siano coincidenti, anche alla lettera D) (c) (valido solo per i trasferimenti d'ufficio)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 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val="1202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>F) A coloro che per un triennio a decorrere dalle operazioni di mobilità per  l'</w:t>
            </w:r>
            <w:proofErr w:type="spellStart"/>
            <w:r w:rsidRPr="00EB4231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 2000/01 e fino all’</w:t>
            </w:r>
            <w:proofErr w:type="spellStart"/>
            <w:r w:rsidRPr="00EB4231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  <w:proofErr w:type="spellEnd"/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 2007/08, non abbiano presentato domanda di  trasferimento provinciale o di passaggio di profilo provinciale o, pur avendo presentato domanda, l'abbiano revocata nei termini previsti, è riconosciuto,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per il predetto triennio,</w:t>
            </w: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 una tantum, un punteggio aggiuntivo a quello previsto dalle lettere A) e B) , C) e D) (e)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 40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6E51" w:rsidRPr="00EB4231" w:rsidRDefault="00D96E51" w:rsidP="00D96E51">
      <w:pPr>
        <w:rPr>
          <w:sz w:val="18"/>
          <w:szCs w:val="18"/>
        </w:rPr>
      </w:pPr>
    </w:p>
    <w:p w:rsidR="00D96E51" w:rsidRDefault="00D96E51" w:rsidP="00D96E51">
      <w:pPr>
        <w:rPr>
          <w:sz w:val="18"/>
          <w:szCs w:val="18"/>
        </w:rPr>
      </w:pPr>
    </w:p>
    <w:p w:rsidR="00D96E51" w:rsidRDefault="00D96E51" w:rsidP="00D96E51">
      <w:pPr>
        <w:rPr>
          <w:sz w:val="18"/>
          <w:szCs w:val="18"/>
        </w:rPr>
      </w:pPr>
    </w:p>
    <w:p w:rsidR="00D96E51" w:rsidRDefault="00D96E51" w:rsidP="00D96E51">
      <w:pPr>
        <w:rPr>
          <w:sz w:val="18"/>
          <w:szCs w:val="18"/>
        </w:rPr>
      </w:pPr>
    </w:p>
    <w:p w:rsidR="00D96E51" w:rsidRDefault="00D96E51" w:rsidP="00D96E51">
      <w:pPr>
        <w:rPr>
          <w:sz w:val="18"/>
          <w:szCs w:val="18"/>
        </w:rPr>
      </w:pPr>
    </w:p>
    <w:p w:rsidR="00D96E51" w:rsidRDefault="00D96E51" w:rsidP="00D96E51">
      <w:pPr>
        <w:rPr>
          <w:sz w:val="18"/>
          <w:szCs w:val="18"/>
        </w:rPr>
      </w:pPr>
    </w:p>
    <w:p w:rsidR="00D96E51" w:rsidRDefault="00D96E51" w:rsidP="00D96E51">
      <w:pPr>
        <w:rPr>
          <w:sz w:val="18"/>
          <w:szCs w:val="18"/>
        </w:rPr>
      </w:pPr>
    </w:p>
    <w:p w:rsidR="00D96E51" w:rsidRDefault="00D96E51" w:rsidP="00D96E51">
      <w:pPr>
        <w:rPr>
          <w:sz w:val="18"/>
          <w:szCs w:val="18"/>
        </w:rPr>
      </w:pPr>
    </w:p>
    <w:p w:rsidR="00D96E51" w:rsidRDefault="00D96E51" w:rsidP="00D96E51">
      <w:pPr>
        <w:rPr>
          <w:sz w:val="18"/>
          <w:szCs w:val="18"/>
        </w:rPr>
      </w:pPr>
    </w:p>
    <w:p w:rsidR="00D96E51" w:rsidRPr="00EB4231" w:rsidRDefault="00D96E51" w:rsidP="00D96E51">
      <w:pPr>
        <w:rPr>
          <w:sz w:val="18"/>
          <w:szCs w:val="18"/>
        </w:rPr>
      </w:pPr>
    </w:p>
    <w:tbl>
      <w:tblPr>
        <w:tblpPr w:leftFromText="141" w:rightFromText="141" w:vertAnchor="text" w:horzAnchor="margin" w:tblpY="116"/>
        <w:tblW w:w="10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93"/>
        <w:gridCol w:w="1795"/>
        <w:gridCol w:w="807"/>
        <w:gridCol w:w="825"/>
        <w:gridCol w:w="1522"/>
      </w:tblGrid>
      <w:tr w:rsidR="00D96E51" w:rsidRPr="00EB4231" w:rsidTr="00BB07DE">
        <w:trPr>
          <w:trHeight w:hRule="exact" w:val="264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6E51" w:rsidRPr="00EB4231" w:rsidRDefault="00D96E51" w:rsidP="00BB07DE">
            <w:pPr>
              <w:jc w:val="center"/>
              <w:rPr>
                <w:sz w:val="18"/>
                <w:szCs w:val="18"/>
              </w:rPr>
            </w:pPr>
            <w:r w:rsidRPr="00EB4231">
              <w:rPr>
                <w:sz w:val="18"/>
                <w:szCs w:val="18"/>
              </w:rPr>
              <w:lastRenderedPageBreak/>
              <w:t xml:space="preserve">II </w:t>
            </w:r>
            <w:r w:rsidRPr="00EB4231">
              <w:rPr>
                <w:b/>
                <w:sz w:val="18"/>
                <w:szCs w:val="18"/>
              </w:rPr>
              <w:t xml:space="preserve">- ESIGENZE </w:t>
            </w:r>
            <w:proofErr w:type="spellStart"/>
            <w:r w:rsidRPr="00EB4231">
              <w:rPr>
                <w:b/>
                <w:sz w:val="18"/>
                <w:szCs w:val="18"/>
              </w:rPr>
              <w:t>DI</w:t>
            </w:r>
            <w:proofErr w:type="spellEnd"/>
            <w:r w:rsidRPr="00EB4231">
              <w:rPr>
                <w:b/>
                <w:sz w:val="18"/>
                <w:szCs w:val="18"/>
              </w:rPr>
              <w:t xml:space="preserve"> FAMIGLIA</w:t>
            </w:r>
            <w:r w:rsidRPr="00EB4231">
              <w:rPr>
                <w:sz w:val="18"/>
                <w:szCs w:val="18"/>
              </w:rPr>
              <w:t xml:space="preserve"> (4TER) (5) (5BIS)</w:t>
            </w:r>
          </w:p>
          <w:p w:rsidR="00D96E51" w:rsidRPr="00EB4231" w:rsidRDefault="00D96E51" w:rsidP="00BB07DE">
            <w:pPr>
              <w:pStyle w:val="Stile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264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Tipo di esigenza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Unità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Punti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>Riservato alla scuola</w:t>
            </w:r>
          </w:p>
        </w:tc>
      </w:tr>
      <w:tr w:rsidR="00D96E51" w:rsidRPr="00EB4231" w:rsidTr="00BB07DE">
        <w:trPr>
          <w:trHeight w:hRule="exact" w:val="196"/>
        </w:trPr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>scuola</w:t>
            </w:r>
          </w:p>
        </w:tc>
      </w:tr>
      <w:tr w:rsidR="00D96E51" w:rsidRPr="00EB4231" w:rsidTr="00BB07DE">
        <w:trPr>
          <w:trHeight w:hRule="exact" w:val="833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A) per ricongiungimento o riavvicinamento al coniuge ovvero, nel caso di personale  senza coniuge o separato giudizialmente o consensualmente con atto omologato dal tribunale, per ricongiungimento o riavvicinamento ai genitori o ai figli (5)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 24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470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B) per ogni figlio di età inferiore a sei anni (6)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B4231">
              <w:rPr>
                <w:rFonts w:ascii="Times New Roman" w:hAnsi="Times New Roman" w:cs="Times New Roman"/>
                <w:b/>
                <w:sz w:val="18"/>
                <w:szCs w:val="18"/>
              </w:rPr>
              <w:t>Punti 16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96E51" w:rsidRPr="00EB4231" w:rsidRDefault="00D96E51" w:rsidP="00BB07DE">
            <w:pPr>
              <w:pStyle w:val="Stile"/>
              <w:ind w:right="49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808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>C) per ogni figlio di età superiore ai sei anni, ma che non abbia superato il  diciottesimo anno di età (6) ovvero per ogni figlio maggiorenne che risulti totalmente o permanentemente inabile a proficuo lavoro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 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1698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D) per la cura e l'assistenza dei figli minorati fisici, psichici o sensoriali, ovvero del coniuge o del genitore totalmente o permanentemente inabili al lavoro, che possono essere assistiti soltanto nel comune richiesto (7)(1), nonché per l'assistenza dei figli tossicodipendenti sottoposti ad un programma terapeutico e socio-riabilitativo da  attuare presso la residenza abituale con l’assistenza del medico di fiducia (art. 122 – comma III – D.P.R. 309/90), o presso le strutture pubbliche o private di cui agli  artt.114 - 118 - 122 D.P.R. 309/90, qualora il programma comporti di necessità il  domicilio nella sede della struttura medesima (8)    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 24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6E51" w:rsidRPr="00EB4231" w:rsidRDefault="00D96E51" w:rsidP="00D96E51">
      <w:pPr>
        <w:pBdr>
          <w:bottom w:val="single" w:sz="4" w:space="1" w:color="auto"/>
        </w:pBdr>
        <w:rPr>
          <w:sz w:val="18"/>
          <w:szCs w:val="18"/>
        </w:rPr>
      </w:pPr>
    </w:p>
    <w:tbl>
      <w:tblPr>
        <w:tblpPr w:leftFromText="141" w:rightFromText="141" w:vertAnchor="text" w:horzAnchor="margin" w:tblpY="18"/>
        <w:tblW w:w="101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8"/>
        <w:gridCol w:w="1801"/>
        <w:gridCol w:w="809"/>
        <w:gridCol w:w="827"/>
        <w:gridCol w:w="1527"/>
      </w:tblGrid>
      <w:tr w:rsidR="00D96E51" w:rsidRPr="00EB4231" w:rsidTr="00BB07DE">
        <w:trPr>
          <w:trHeight w:hRule="exact" w:val="311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rPr>
                <w:b/>
                <w:sz w:val="18"/>
                <w:szCs w:val="18"/>
              </w:rPr>
            </w:pPr>
            <w:r w:rsidRPr="00EB4231">
              <w:rPr>
                <w:sz w:val="18"/>
                <w:szCs w:val="18"/>
              </w:rPr>
              <w:t xml:space="preserve">           III </w:t>
            </w:r>
            <w:r w:rsidRPr="00EB4231">
              <w:rPr>
                <w:b/>
                <w:sz w:val="18"/>
                <w:szCs w:val="18"/>
              </w:rPr>
              <w:t>– TITOLI GENERALI</w:t>
            </w:r>
          </w:p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311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>Tipo di titolo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Unità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Punti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>Riservato alla scuola</w:t>
            </w:r>
          </w:p>
        </w:tc>
      </w:tr>
      <w:tr w:rsidR="00D96E51" w:rsidRPr="00EB4231" w:rsidTr="00BB07DE">
        <w:trPr>
          <w:trHeight w:hRule="exact" w:val="231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>scuola</w:t>
            </w:r>
          </w:p>
        </w:tc>
      </w:tr>
      <w:tr w:rsidR="00D96E51" w:rsidRPr="00EB4231" w:rsidTr="00BB07DE">
        <w:trPr>
          <w:trHeight w:hRule="exact" w:val="866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A) per l'inclusione nella graduatoria di merito di concorsi per esami per l'accesso al ruolo di appartenenza (9)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Punti </w:t>
            </w:r>
            <w:r w:rsidRPr="00EB4231">
              <w:rPr>
                <w:rFonts w:ascii="Times New Roman" w:hAnsi="Times New Roman" w:cs="Times New Roman"/>
                <w:b/>
                <w:bCs/>
                <w:w w:val="106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w w:val="106"/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E51" w:rsidRPr="00EB4231" w:rsidTr="00BB07DE">
        <w:trPr>
          <w:trHeight w:hRule="exact" w:val="826"/>
        </w:trPr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>B) per l'inclusione nella graduatoria di merito di concorsi per esami per l'accesso al ruolo di livello superiore a quell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di appartenenza(10)                                                            </w:t>
            </w:r>
            <w:r w:rsidRPr="00EB42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B42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Punti </w:t>
            </w:r>
            <w:r w:rsidRPr="00EB4231">
              <w:rPr>
                <w:rFonts w:ascii="Times New Roman" w:hAnsi="Times New Roman" w:cs="Times New Roman"/>
                <w:b/>
                <w:bCs/>
                <w:w w:val="106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w w:val="106"/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51" w:rsidRPr="00EB4231" w:rsidRDefault="00D96E51" w:rsidP="00BB07DE">
            <w:pPr>
              <w:pStyle w:val="Sti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0" w:type="auto"/>
        <w:tblLook w:val="04A0"/>
      </w:tblPr>
      <w:tblGrid>
        <w:gridCol w:w="4889"/>
        <w:gridCol w:w="4889"/>
      </w:tblGrid>
      <w:tr w:rsidR="00D96E51" w:rsidRPr="00EB4231" w:rsidTr="00BB07DE">
        <w:tc>
          <w:tcPr>
            <w:tcW w:w="4889" w:type="dxa"/>
          </w:tcPr>
          <w:p w:rsidR="00D96E51" w:rsidRPr="002932F4" w:rsidRDefault="00D96E51" w:rsidP="00BB07D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96E51" w:rsidRPr="002932F4" w:rsidRDefault="00D96E51" w:rsidP="00BB07D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96E51" w:rsidRPr="002932F4" w:rsidRDefault="00D96E51" w:rsidP="00BB07D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932F4">
              <w:rPr>
                <w:rFonts w:ascii="Tahoma" w:hAnsi="Tahoma" w:cs="Tahoma"/>
                <w:sz w:val="18"/>
                <w:szCs w:val="18"/>
              </w:rPr>
              <w:t>Data………………………………………………</w:t>
            </w:r>
            <w:proofErr w:type="spellEnd"/>
          </w:p>
        </w:tc>
        <w:tc>
          <w:tcPr>
            <w:tcW w:w="4889" w:type="dxa"/>
          </w:tcPr>
          <w:p w:rsidR="00D96E51" w:rsidRPr="002932F4" w:rsidRDefault="00D96E51" w:rsidP="00BB07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96E51" w:rsidRPr="002932F4" w:rsidRDefault="00D96E51" w:rsidP="00BB07D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96E51" w:rsidRPr="002932F4" w:rsidRDefault="00D96E51" w:rsidP="00BB07D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96E51" w:rsidRPr="002932F4" w:rsidRDefault="00D96E51" w:rsidP="00BB07DE">
            <w:pPr>
              <w:rPr>
                <w:rFonts w:ascii="Tahoma" w:hAnsi="Tahoma" w:cs="Tahoma"/>
                <w:sz w:val="18"/>
                <w:szCs w:val="18"/>
              </w:rPr>
            </w:pPr>
            <w:r w:rsidRPr="002932F4">
              <w:rPr>
                <w:rFonts w:ascii="Tahoma" w:hAnsi="Tahoma" w:cs="Tahoma"/>
                <w:sz w:val="18"/>
                <w:szCs w:val="18"/>
              </w:rPr>
              <w:t>FIRMA</w:t>
            </w:r>
          </w:p>
        </w:tc>
      </w:tr>
      <w:tr w:rsidR="00D96E51" w:rsidTr="00BB07DE">
        <w:tc>
          <w:tcPr>
            <w:tcW w:w="4889" w:type="dxa"/>
          </w:tcPr>
          <w:p w:rsidR="00D96E51" w:rsidRPr="002932F4" w:rsidRDefault="00D96E51" w:rsidP="00BB07D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89" w:type="dxa"/>
          </w:tcPr>
          <w:p w:rsidR="00D96E51" w:rsidRPr="002932F4" w:rsidRDefault="00D96E51" w:rsidP="00BB07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32F4">
              <w:rPr>
                <w:rFonts w:ascii="Tahoma" w:hAnsi="Tahoma" w:cs="Tahoma"/>
                <w:sz w:val="16"/>
                <w:szCs w:val="16"/>
              </w:rPr>
              <w:t>______________________________</w:t>
            </w:r>
          </w:p>
        </w:tc>
      </w:tr>
      <w:tr w:rsidR="00D96E51" w:rsidTr="00BB07DE">
        <w:tc>
          <w:tcPr>
            <w:tcW w:w="4889" w:type="dxa"/>
          </w:tcPr>
          <w:p w:rsidR="00D96E51" w:rsidRPr="002932F4" w:rsidRDefault="00D96E51" w:rsidP="00BB07D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89" w:type="dxa"/>
          </w:tcPr>
          <w:p w:rsidR="00D96E51" w:rsidRPr="002932F4" w:rsidRDefault="00D96E51" w:rsidP="00BB07D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96E51" w:rsidRDefault="00D96E51" w:rsidP="00D96E51"/>
    <w:p w:rsidR="00D96E51" w:rsidRDefault="00D96E51" w:rsidP="00D96E51"/>
    <w:p w:rsidR="00D96E51" w:rsidRDefault="00D96E51" w:rsidP="00D96E51"/>
    <w:p w:rsidR="00D96E51" w:rsidRDefault="00D96E51" w:rsidP="00D96E51"/>
    <w:p w:rsidR="00D96E51" w:rsidRDefault="00D96E51" w:rsidP="00D96E51">
      <w:pPr>
        <w:ind w:right="566"/>
        <w:rPr>
          <w:sz w:val="22"/>
          <w:szCs w:val="22"/>
        </w:rPr>
      </w:pPr>
      <w:r>
        <w:rPr>
          <w:sz w:val="22"/>
          <w:szCs w:val="22"/>
        </w:rPr>
        <w:t>Si allega: ______________________________________________</w:t>
      </w:r>
    </w:p>
    <w:p w:rsidR="00D96E51" w:rsidRPr="00D01570" w:rsidRDefault="00D96E51" w:rsidP="00D96E51">
      <w:pPr>
        <w:ind w:right="566"/>
        <w:rPr>
          <w:rFonts w:ascii="Book Antiqua" w:hAnsi="Book Antiqua"/>
          <w:bCs/>
          <w:iCs/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  <w:r w:rsidRPr="00D01570">
        <w:rPr>
          <w:sz w:val="22"/>
          <w:szCs w:val="22"/>
        </w:rPr>
        <w:tab/>
      </w:r>
      <w:r w:rsidRPr="00D01570">
        <w:rPr>
          <w:sz w:val="22"/>
          <w:szCs w:val="22"/>
        </w:rPr>
        <w:tab/>
        <w:t xml:space="preserve"> </w:t>
      </w:r>
    </w:p>
    <w:p w:rsidR="00CD1479" w:rsidRDefault="00CD1479"/>
    <w:sectPr w:rsidR="00CD1479" w:rsidSect="00603490">
      <w:pgSz w:w="11906" w:h="16838"/>
      <w:pgMar w:top="36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D0AB2"/>
    <w:multiLevelType w:val="hybridMultilevel"/>
    <w:tmpl w:val="384AC09C"/>
    <w:lvl w:ilvl="0" w:tplc="D88E6536">
      <w:start w:val="1"/>
      <w:numFmt w:val="upperLetter"/>
      <w:lvlText w:val="%1)"/>
      <w:lvlJc w:val="left"/>
      <w:pPr>
        <w:ind w:left="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6E51"/>
    <w:rsid w:val="00CD1479"/>
    <w:rsid w:val="00D9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D96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1072</Words>
  <Characters>6113</Characters>
  <Application>Microsoft Office Word</Application>
  <DocSecurity>0</DocSecurity>
  <Lines>50</Lines>
  <Paragraphs>14</Paragraphs>
  <ScaleCrop>false</ScaleCrop>
  <Company>HP Inc.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USER07</cp:lastModifiedBy>
  <cp:revision>1</cp:revision>
  <dcterms:created xsi:type="dcterms:W3CDTF">2025-03-04T10:58:00Z</dcterms:created>
  <dcterms:modified xsi:type="dcterms:W3CDTF">2025-03-04T10:59:00Z</dcterms:modified>
</cp:coreProperties>
</file>